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7C0FDD" w:rsidRPr="005755B0" w14:paraId="2D3DC362" w14:textId="77777777" w:rsidTr="0009117C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6085CD41" w14:textId="77777777" w:rsidR="007C0FDD" w:rsidRPr="00FA1961" w:rsidRDefault="007C0FDD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FA1961">
              <w:rPr>
                <w:rFonts w:ascii="Cambria" w:hAnsi="Cambria"/>
                <w:sz w:val="22"/>
                <w:szCs w:val="22"/>
              </w:rPr>
              <w:t>БЮЛЕТЕНЬ  №1</w:t>
            </w:r>
          </w:p>
          <w:p w14:paraId="08201B9F" w14:textId="77777777" w:rsidR="007C0FDD" w:rsidRPr="00FA1961" w:rsidRDefault="007C0FDD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52D0508B" w14:textId="77777777" w:rsidR="007C0FDD" w:rsidRPr="00FA1961" w:rsidRDefault="007C0FDD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1CAEBDAA" w14:textId="77777777" w:rsidR="007C0FDD" w:rsidRPr="00FA1961" w:rsidRDefault="007C0FDD" w:rsidP="0009117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A1961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</w:rPr>
              <w:t>ПРИВАТНЕ АКЦIОНЕРНЕ ТОВАРИСТВО "КОМПАНIЯ "АЛЬЯНС"</w:t>
            </w:r>
            <w:r w:rsidRPr="00FA196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76AEDC13" w14:textId="77777777" w:rsidR="007C0FDD" w:rsidRPr="00727657" w:rsidRDefault="007C0FDD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FA1961">
              <w:rPr>
                <w:rStyle w:val="spanrvts0"/>
                <w:rFonts w:ascii="Cambria" w:eastAsia="SimSun" w:hAnsi="Cambria"/>
                <w:sz w:val="22"/>
                <w:szCs w:val="22"/>
              </w:rPr>
              <w:t>32495221</w:t>
            </w:r>
            <w:r w:rsidRPr="00FA1961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7C0FDD" w:rsidRPr="005755B0" w14:paraId="67C4F876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57D5175" w14:textId="77777777" w:rsidR="007C0FDD" w:rsidRPr="00567794" w:rsidRDefault="007C0FDD" w:rsidP="0009117C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3AABA97" w14:textId="77777777" w:rsidR="007C0FDD" w:rsidRPr="00567794" w:rsidRDefault="007C0FDD" w:rsidP="0009117C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06 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травня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5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7C0FDD" w:rsidRPr="005755B0" w14:paraId="232AF455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A7CBD42" w14:textId="77777777" w:rsidR="007C0FDD" w:rsidRPr="00567794" w:rsidRDefault="007C0FDD" w:rsidP="0009117C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E754026" w14:textId="77777777" w:rsidR="007C0FDD" w:rsidRPr="00567794" w:rsidRDefault="007C0FDD" w:rsidP="0009117C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Голосування на Загальних зборах розпочинається з моменту розміщення на веб-сайті  Товариства бюлетеню для голосування – не пізніше 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11 години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25 квітня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.   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Бюлетені приймаються виключно до 18 години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06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травня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 (дата і час завершення голосування).</w:t>
            </w:r>
          </w:p>
        </w:tc>
      </w:tr>
      <w:tr w:rsidR="007C0FDD" w:rsidRPr="005755B0" w14:paraId="34251E7D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1EC248A" w14:textId="77777777" w:rsidR="007C0FDD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1B429CCC" w14:textId="77777777" w:rsidR="007C0FDD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5860FB4" w14:textId="77777777" w:rsidR="007C0FDD" w:rsidRPr="00FD04C5" w:rsidRDefault="007C0FDD" w:rsidP="0009117C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6315652C" w14:textId="77777777" w:rsidR="007C0FDD" w:rsidRPr="00FD04C5" w:rsidRDefault="007C0FDD" w:rsidP="0009117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46D741B2" w14:textId="77777777" w:rsidR="007C0FDD" w:rsidRPr="00FD04C5" w:rsidRDefault="007C0FDD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4B00150B" w14:textId="77777777" w:rsidR="007C0FDD" w:rsidRPr="00FD04C5" w:rsidRDefault="007C0FDD" w:rsidP="0009117C">
            <w:pPr>
              <w:rPr>
                <w:sz w:val="18"/>
                <w:szCs w:val="18"/>
              </w:rPr>
            </w:pPr>
          </w:p>
          <w:p w14:paraId="5D34167E" w14:textId="77777777" w:rsidR="007C0FDD" w:rsidRDefault="007C0FDD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24FD543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BB53DFD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317D3CD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C0FDD" w:rsidRPr="005755B0" w14:paraId="39DA1AE9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F0F7209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E9687D4" w14:textId="77777777" w:rsidR="007C0FDD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4FE5B192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7C0FDD" w:rsidRPr="005755B0" w14:paraId="4A06FE75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F47338F" w14:textId="77777777" w:rsidR="007C0FDD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991E9C3" w14:textId="77777777" w:rsidR="007C0FDD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DC1BE93" w14:textId="77777777" w:rsidR="007C0FDD" w:rsidRPr="00FD04C5" w:rsidRDefault="007C0FDD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2CB8D3FC" w14:textId="77777777" w:rsidR="007C0FDD" w:rsidRPr="00FD04C5" w:rsidRDefault="007C0FDD" w:rsidP="0009117C">
            <w:pPr>
              <w:rPr>
                <w:sz w:val="18"/>
                <w:szCs w:val="18"/>
              </w:rPr>
            </w:pPr>
          </w:p>
          <w:p w14:paraId="49A9486F" w14:textId="77777777" w:rsidR="007C0FDD" w:rsidRPr="00FD04C5" w:rsidRDefault="007C0FDD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E4C94A6" w14:textId="77777777" w:rsidR="007C0FDD" w:rsidRPr="00FD04C5" w:rsidRDefault="007C0FDD" w:rsidP="0009117C">
            <w:pPr>
              <w:rPr>
                <w:sz w:val="18"/>
                <w:szCs w:val="18"/>
              </w:rPr>
            </w:pPr>
          </w:p>
          <w:p w14:paraId="5AEFABB3" w14:textId="77777777" w:rsidR="007C0FDD" w:rsidRPr="00FD04C5" w:rsidRDefault="007C0FDD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79AD48F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9D94651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F6B7F7F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C0FDD" w:rsidRPr="005755B0" w14:paraId="775262D7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95CA7BF" w14:textId="77777777" w:rsidR="007C0FDD" w:rsidRPr="00613D1B" w:rsidRDefault="007C0FDD" w:rsidP="0009117C">
            <w:pPr>
              <w:pStyle w:val="a4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proofErr w:type="spellStart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1.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Розгляд звіту Генерального директора за  2024 рік та прийняття рішення за наслідками розгляду такого звіту.</w:t>
            </w:r>
            <w:r w:rsidRPr="00613D1B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429C0AAD" w14:textId="77777777" w:rsidR="007C0FDD" w:rsidRPr="00613D1B" w:rsidRDefault="007C0FDD" w:rsidP="0009117C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Затвердити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звіт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Генерального директора за 2024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Роботу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Генерального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директора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визнати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задовільною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.</w:t>
            </w:r>
          </w:p>
        </w:tc>
      </w:tr>
      <w:tr w:rsidR="007C0FDD" w:rsidRPr="005755B0" w14:paraId="1BB8F79B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EA6C3B3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EAE6B97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462573A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C0FDD" w:rsidRPr="005755B0" w14:paraId="3B3A63D8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1FFBD3E" w14:textId="77777777" w:rsidR="007C0FDD" w:rsidRPr="00613D1B" w:rsidRDefault="007C0FDD" w:rsidP="0009117C">
            <w:pPr>
              <w:pStyle w:val="a4"/>
              <w:widowControl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proofErr w:type="spellStart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</w:t>
            </w:r>
            <w:r w:rsidRPr="00613D1B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6B0BB562" w14:textId="77777777" w:rsidR="007C0FDD" w:rsidRPr="00613D1B" w:rsidRDefault="007C0FDD" w:rsidP="0009117C">
            <w:pPr>
              <w:pStyle w:val="a4"/>
              <w:widowControl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Не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2024 року), у зв'язку з їх відсутністю.</w:t>
            </w:r>
          </w:p>
        </w:tc>
      </w:tr>
      <w:tr w:rsidR="007C0FDD" w:rsidRPr="005755B0" w14:paraId="5B145E72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A151708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6216546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A370053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C0FDD" w:rsidRPr="005755B0" w14:paraId="601CA4EA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77823A4" w14:textId="77777777" w:rsidR="007C0FDD" w:rsidRPr="007A6D1F" w:rsidRDefault="007C0FDD" w:rsidP="0009117C">
            <w:pPr>
              <w:pStyle w:val="rvps14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3.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Затвердження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результатів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фінансово-господарської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діяльності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за   2024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розподіл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прибутку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.</w:t>
            </w:r>
          </w:p>
          <w:p w14:paraId="16FC1775" w14:textId="77777777" w:rsidR="007C0FDD" w:rsidRPr="00613D1B" w:rsidRDefault="007C0FDD" w:rsidP="0009117C">
            <w:pPr>
              <w:pStyle w:val="rvps14"/>
              <w:ind w:left="0" w:hanging="2"/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Затвердити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результати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фінансово-господарської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діяльності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за 2024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. 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Прибуток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за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2024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рік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залишити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нерозподіленим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.</w:t>
            </w:r>
          </w:p>
        </w:tc>
      </w:tr>
      <w:tr w:rsidR="007C0FDD" w:rsidRPr="005755B0" w14:paraId="4E270940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5EF94CD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32C569D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7038C38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C0FDD" w:rsidRPr="005755B0" w14:paraId="48C3A8B1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A9AABF9" w14:textId="77777777" w:rsidR="007C0FDD" w:rsidRPr="00613D1B" w:rsidRDefault="007C0FDD" w:rsidP="0009117C">
            <w:pPr>
              <w:pStyle w:val="a4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Питання 4.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Затвердження річного звіту Товариства (річної інформації емітента цінних паперів) за 2024 рік.</w:t>
            </w:r>
          </w:p>
          <w:p w14:paraId="2AC4537D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Fonts w:ascii="Cambria" w:eastAsia="SimSun" w:hAnsi="Cambria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Затвердити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річний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звіт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річну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інформацію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емітента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цінних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паперів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) за 2024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.</w:t>
            </w:r>
          </w:p>
        </w:tc>
      </w:tr>
      <w:tr w:rsidR="007C0FDD" w:rsidRPr="005755B0" w14:paraId="2EE32BA4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52B76AE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F74A5A9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90423ED" w14:textId="77777777" w:rsidR="007C0FDD" w:rsidRPr="00613D1B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C0FDD" w:rsidRPr="005755B0" w14:paraId="200F084C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C0E05D2" w14:textId="77777777" w:rsidR="007C0FDD" w:rsidRPr="007A6D1F" w:rsidRDefault="007C0FDD" w:rsidP="0009117C">
            <w:pPr>
              <w:pStyle w:val="rvps14"/>
              <w:ind w:left="0" w:hanging="2"/>
              <w:rPr>
                <w:rStyle w:val="spanrvts0"/>
                <w:rFonts w:ascii="Cambria" w:hAnsi="Cambria"/>
                <w:sz w:val="20"/>
                <w:szCs w:val="20"/>
                <w:lang w:val="ru-RU"/>
              </w:rPr>
            </w:pP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5.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Попереднє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надання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згоди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вчинення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значних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які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можуть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вчинятися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протягом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більш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як одного року з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дати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прийняття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такого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рішення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та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надання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повноважень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укладання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.</w:t>
            </w:r>
          </w:p>
          <w:p w14:paraId="210241ED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:</w:t>
            </w:r>
            <w:r w:rsidRPr="007A6D1F">
              <w:rPr>
                <w:rStyle w:val="a3"/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Попередньо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надати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згоду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вчинення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наступних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значних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які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можуть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вчинятися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протягом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більш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як одного року з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дати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прийняття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такого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рішення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:</w:t>
            </w:r>
          </w:p>
          <w:p w14:paraId="6EA7E581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</w:pPr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Відчуження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корпоративних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прав (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часток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акцій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якими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володіє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юридичних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особах,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учасником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яких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воно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є, при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цьому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гранична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сукупна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вартість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значних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не повинна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перевищувати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300 000 000,00 грн. (триста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мільйонів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гривень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00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копійок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);</w:t>
            </w:r>
          </w:p>
          <w:p w14:paraId="3A1C7FD9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</w:pPr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Вихід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складу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учасників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юридичних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осіб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учасником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яких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є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при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цьому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гранична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сукупна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вартість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значних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не повинна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перевищувати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200 000 000,00 грн. (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двісті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мільйонів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гривень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00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копійок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).</w:t>
            </w:r>
          </w:p>
          <w:p w14:paraId="72617694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Fonts w:ascii="Cambria" w:eastAsia="SimSun" w:hAnsi="Cambria"/>
                <w:sz w:val="20"/>
                <w:szCs w:val="20"/>
                <w:lang w:val="ru-RU"/>
              </w:rPr>
            </w:pP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Уповноважити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укладання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підписання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правочинів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Генерального директора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Товариства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. </w:t>
            </w:r>
          </w:p>
        </w:tc>
      </w:tr>
      <w:tr w:rsidR="007C0FDD" w:rsidRPr="005755B0" w14:paraId="5743033B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BBE2140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bookmarkStart w:id="1" w:name="_GoBack" w:colFirst="1" w:colLast="2"/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80E85B1" w14:textId="77777777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02BB170" w14:textId="0182CE61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</w:t>
            </w:r>
            <w:r w:rsidR="007A6D1F" w:rsidRPr="007A6D1F">
              <w:rPr>
                <w:rFonts w:ascii="Cambria" w:hAnsi="Cambria" w:cs="Times New Roman"/>
                <w:b/>
                <w:sz w:val="20"/>
                <w:szCs w:val="20"/>
              </w:rPr>
              <w:t>ПРОТИ</w:t>
            </w: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”</w:t>
            </w:r>
          </w:p>
        </w:tc>
      </w:tr>
      <w:bookmarkEnd w:id="1"/>
      <w:tr w:rsidR="007C0FDD" w:rsidRPr="005755B0" w14:paraId="55D59A58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0DFDDDA" w14:textId="77777777" w:rsidR="007C0FDD" w:rsidRDefault="007C0FDD" w:rsidP="0009117C">
            <w:pPr>
              <w:spacing w:before="60" w:after="60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7</w:t>
            </w: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.</w:t>
            </w:r>
            <w:r w:rsidRPr="008F3AF1">
              <w:rPr>
                <w:rStyle w:val="a3"/>
                <w:rFonts w:ascii="Cambria" w:hAnsi="Cambria"/>
                <w:sz w:val="20"/>
                <w:szCs w:val="20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Затвердження умов трудового договору (контракту), що укладається з Генеральним директором, встановлення розміру його винагороди, обрання особи, уповноваженої на підписання трудового договору (контракту) з Генеральним директором.</w:t>
            </w:r>
            <w:r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</w:p>
          <w:p w14:paraId="674ED1DB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Fonts w:ascii="Cambria" w:eastAsia="SimSun" w:hAnsi="Cambria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Затвердити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умови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трудового договору (контракту),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що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укладається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Генеральним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директором,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встановити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розмір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його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винагороди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рівні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визначеному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штатним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розкладом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Уповноважити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підписання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трудового договору (контракту),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що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укладається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Генеральним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директором,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Головуючу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Загальних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зборів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Цвіркун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Марину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>Миколаївну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. </w:t>
            </w:r>
          </w:p>
        </w:tc>
      </w:tr>
      <w:tr w:rsidR="007C0FDD" w:rsidRPr="005755B0" w14:paraId="201F8370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E8F0F5C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>7</w:t>
            </w: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14D441E" w14:textId="77777777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C3B0AF1" w14:textId="703201BC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</w:t>
            </w:r>
            <w:r w:rsidR="007A6D1F" w:rsidRPr="007A6D1F">
              <w:rPr>
                <w:rFonts w:ascii="Cambria" w:hAnsi="Cambria" w:cs="Times New Roman"/>
                <w:b/>
                <w:sz w:val="20"/>
                <w:szCs w:val="20"/>
              </w:rPr>
              <w:t>ПРОТИ</w:t>
            </w: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”</w:t>
            </w:r>
          </w:p>
        </w:tc>
      </w:tr>
      <w:tr w:rsidR="007C0FDD" w:rsidRPr="005755B0" w14:paraId="39414639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40228E4" w14:textId="77777777" w:rsidR="007C0FDD" w:rsidRDefault="007C0FDD" w:rsidP="0009117C">
            <w:pPr>
              <w:spacing w:before="60" w:after="60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7A6D1F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Питання 8.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Виключення з Єдиного державного реєстру юридичних осіб, фізичних осіб - підприємців та громадських формувань особи, яка може вчиняти дії від імені Товариства, у тому числі, підписувати договори, подавати документи для державної реєстрації тощо - підписанта Товариства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Шрайбмана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Олександра Юхимовича.</w:t>
            </w:r>
          </w:p>
          <w:p w14:paraId="11E79E6E" w14:textId="77777777" w:rsidR="007C0FDD" w:rsidRPr="007A6D1F" w:rsidRDefault="007C0FDD" w:rsidP="0009117C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  <w:lang w:val="uk-UA"/>
              </w:rPr>
            </w:pPr>
            <w:r w:rsidRPr="007A6D1F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 xml:space="preserve">Проект рішення: </w:t>
            </w:r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uk-UA"/>
              </w:rPr>
              <w:t xml:space="preserve">Виключити з Єдиного державного реєстру юридичних осіб, фізичних осіб - підприємців та громадських формувань особу, яка може вчиняти дії від імені Товариства, у тому числі, підписувати договори, подавати документи для державної реєстрації тощо - підписанта Товариства </w:t>
            </w:r>
            <w:proofErr w:type="spellStart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uk-UA"/>
              </w:rPr>
              <w:t>Шрайбмана</w:t>
            </w:r>
            <w:proofErr w:type="spellEnd"/>
            <w:r w:rsidRPr="007A6D1F">
              <w:rPr>
                <w:rStyle w:val="spanrvts0"/>
                <w:rFonts w:ascii="Cambria" w:eastAsia="SimSun" w:hAnsi="Cambria"/>
                <w:sz w:val="20"/>
                <w:szCs w:val="20"/>
                <w:lang w:val="uk-UA"/>
              </w:rPr>
              <w:t xml:space="preserve"> Олександра Юхимовича.</w:t>
            </w:r>
          </w:p>
          <w:p w14:paraId="7DB58F24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Уповноважити генерального директора Товариства -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Довбах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Юлію Віталіївну або уповноважену нею особу за довіреністю,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внести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зміни до Єдиного державного реєстру юридичних осіб, фізичних осіб-підприємців та громадських формувань з вказаного питання.</w:t>
            </w:r>
          </w:p>
        </w:tc>
      </w:tr>
      <w:tr w:rsidR="007C0FDD" w:rsidRPr="005755B0" w14:paraId="5F603A08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82FD326" w14:textId="77777777" w:rsidR="007C0FDD" w:rsidRPr="00613D1B" w:rsidRDefault="007C0FDD" w:rsidP="0009117C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>8</w:t>
            </w: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DC4157E" w14:textId="77777777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67987EB" w14:textId="476D388B" w:rsidR="007C0FDD" w:rsidRPr="007A6D1F" w:rsidRDefault="007C0FDD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“</w:t>
            </w:r>
            <w:r w:rsidR="007A6D1F" w:rsidRPr="007A6D1F">
              <w:rPr>
                <w:rFonts w:ascii="Cambria" w:hAnsi="Cambria" w:cs="Times New Roman"/>
                <w:b/>
                <w:sz w:val="20"/>
                <w:szCs w:val="20"/>
              </w:rPr>
              <w:t>ПРОТИ</w:t>
            </w:r>
            <w:r w:rsidRPr="007A6D1F">
              <w:rPr>
                <w:rFonts w:ascii="Cambria" w:hAnsi="Cambria" w:cs="Times New Roman"/>
                <w:b/>
                <w:sz w:val="20"/>
                <w:szCs w:val="20"/>
              </w:rPr>
              <w:t>”</w:t>
            </w:r>
          </w:p>
        </w:tc>
      </w:tr>
      <w:tr w:rsidR="007C0FDD" w:rsidRPr="005755B0" w14:paraId="28F3E5A5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099F21D2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8E131C2" w14:textId="77777777" w:rsidR="007C0FDD" w:rsidRPr="008F2733" w:rsidRDefault="007C0FDD" w:rsidP="0009117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323EA95B" w14:textId="77777777" w:rsidR="007C0FDD" w:rsidRPr="005755B0" w:rsidRDefault="007C0FDD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675D92D8" w14:textId="77777777" w:rsidR="00CB7570" w:rsidRDefault="00CB7570"/>
    <w:sectPr w:rsidR="00CB7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DD"/>
    <w:rsid w:val="0046107A"/>
    <w:rsid w:val="007A6D1F"/>
    <w:rsid w:val="007C0FDD"/>
    <w:rsid w:val="00924AE2"/>
    <w:rsid w:val="00B85D39"/>
    <w:rsid w:val="00C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C8C3"/>
  <w15:chartTrackingRefBased/>
  <w15:docId w15:val="{80E776AE-F955-4C4C-9A62-83F7BD6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FDD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C0FDD"/>
    <w:rPr>
      <w:b/>
      <w:bCs/>
    </w:rPr>
  </w:style>
  <w:style w:type="paragraph" w:styleId="a4">
    <w:name w:val="Body Text"/>
    <w:basedOn w:val="a"/>
    <w:link w:val="a5"/>
    <w:rsid w:val="007C0FDD"/>
    <w:pPr>
      <w:spacing w:after="120"/>
    </w:pPr>
  </w:style>
  <w:style w:type="character" w:customStyle="1" w:styleId="a5">
    <w:name w:val="Основной текст Знак"/>
    <w:basedOn w:val="a0"/>
    <w:link w:val="a4"/>
    <w:qFormat/>
    <w:rsid w:val="007C0FDD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spanrvts0">
    <w:name w:val="span_rvts0"/>
    <w:rsid w:val="007C0FD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7C0FDD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Фролова Александра Владимировна</cp:lastModifiedBy>
  <cp:revision>3</cp:revision>
  <dcterms:created xsi:type="dcterms:W3CDTF">2025-04-29T07:28:00Z</dcterms:created>
  <dcterms:modified xsi:type="dcterms:W3CDTF">2025-04-29T07:29:00Z</dcterms:modified>
</cp:coreProperties>
</file>